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0A" w:rsidRDefault="002A7B0E">
      <w:r>
        <w:t>Insurance Calculation Practice – HS2</w:t>
      </w:r>
      <w:r>
        <w:tab/>
      </w:r>
      <w:r>
        <w:tab/>
      </w:r>
      <w:r>
        <w:tab/>
      </w:r>
      <w:r>
        <w:tab/>
        <w:t>Name ___________________________</w:t>
      </w:r>
    </w:p>
    <w:p w:rsidR="002A7B0E" w:rsidRDefault="002A7B0E" w:rsidP="002A7B0E">
      <w:pPr>
        <w:pStyle w:val="ListParagraph"/>
        <w:numPr>
          <w:ilvl w:val="0"/>
          <w:numId w:val="1"/>
        </w:numPr>
      </w:pPr>
      <w:r>
        <w:t>Jordan had to have emergency surgery for a ruptured appendix last week. She has a 70/30 insurance plan. If her total for the surgery was $33,000, how much is Jordan responsible for paying if her deductible is $250?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7B0E" w:rsidRDefault="002A7B0E" w:rsidP="002A7B0E">
      <w:pPr>
        <w:pStyle w:val="ListParagraph"/>
        <w:numPr>
          <w:ilvl w:val="0"/>
          <w:numId w:val="1"/>
        </w:numPr>
      </w:pPr>
      <w:r>
        <w:t>What percentage of the copay would a patient have to pay if they have an 80/20 plan?</w:t>
      </w:r>
      <w:r>
        <w:br/>
      </w:r>
      <w:r>
        <w:br/>
      </w:r>
      <w:r>
        <w:br/>
      </w:r>
      <w:r>
        <w:br/>
      </w:r>
    </w:p>
    <w:p w:rsidR="002A7B0E" w:rsidRDefault="002A7B0E" w:rsidP="002A7B0E">
      <w:pPr>
        <w:pStyle w:val="ListParagraph"/>
        <w:numPr>
          <w:ilvl w:val="0"/>
          <w:numId w:val="1"/>
        </w:numPr>
      </w:pPr>
      <w:r>
        <w:t xml:space="preserve">How much would an individual with Medicare part </w:t>
      </w:r>
      <w:proofErr w:type="gramStart"/>
      <w:r>
        <w:t>A</w:t>
      </w:r>
      <w:proofErr w:type="gramEnd"/>
      <w:r>
        <w:t xml:space="preserve"> have to pay if their total bill was $6500 and they have a $500 deductible?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7B0E" w:rsidRDefault="002A7B0E" w:rsidP="002A7B0E">
      <w:pPr>
        <w:pStyle w:val="ListParagraph"/>
        <w:numPr>
          <w:ilvl w:val="0"/>
          <w:numId w:val="1"/>
        </w:numPr>
      </w:pPr>
      <w:r>
        <w:t>How much would the insurance company be responsible for if a patient has a $9000 medical bill with a $300 deductible?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7B0E" w:rsidRDefault="002A7B0E" w:rsidP="002A7B0E">
      <w:pPr>
        <w:pStyle w:val="ListParagraph"/>
        <w:numPr>
          <w:ilvl w:val="0"/>
          <w:numId w:val="1"/>
        </w:numPr>
      </w:pPr>
      <w:r>
        <w:t>Cameron’s employer gave him a $3500 bonus with which to purchase health insurance.</w:t>
      </w:r>
      <w:r w:rsidR="00B7530C">
        <w:t xml:space="preserve"> If he selected a plan which costs $156 bi-monthly, would he be required to pay more (deficit) or would he be reimbursed (surplus)? What is the deficit or surplus </w:t>
      </w:r>
      <w:proofErr w:type="gramStart"/>
      <w:r w:rsidR="00B7530C">
        <w:t>total.</w:t>
      </w:r>
      <w:proofErr w:type="gramEnd"/>
      <w:r w:rsidR="00B7530C">
        <w:t xml:space="preserve"> If </w:t>
      </w:r>
      <w:proofErr w:type="spellStart"/>
      <w:r w:rsidR="00B7530C">
        <w:t>the</w:t>
      </w:r>
      <w:proofErr w:type="spellEnd"/>
      <w:r w:rsidR="00B7530C">
        <w:t xml:space="preserve"> surplus/deficit were payed bi-monthly, how much would each payment be?</w:t>
      </w:r>
      <w:bookmarkStart w:id="0" w:name="_GoBack"/>
      <w:bookmarkEnd w:id="0"/>
    </w:p>
    <w:sectPr w:rsidR="002A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830"/>
    <w:multiLevelType w:val="hybridMultilevel"/>
    <w:tmpl w:val="BC4EA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0E"/>
    <w:rsid w:val="002A7B0E"/>
    <w:rsid w:val="005E0D0A"/>
    <w:rsid w:val="00B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974A1-EAD3-49D9-A9E5-D11B55E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dcterms:created xsi:type="dcterms:W3CDTF">2017-02-08T20:58:00Z</dcterms:created>
  <dcterms:modified xsi:type="dcterms:W3CDTF">2017-02-08T21:11:00Z</dcterms:modified>
</cp:coreProperties>
</file>